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C" w:rsidRPr="00E40DA5" w:rsidRDefault="00E40DA5" w:rsidP="00E40DA5">
      <w:pPr>
        <w:jc w:val="center"/>
        <w:rPr>
          <w:sz w:val="40"/>
          <w:szCs w:val="40"/>
        </w:rPr>
      </w:pPr>
      <w:r w:rsidRPr="00E40DA5">
        <w:rPr>
          <w:sz w:val="40"/>
          <w:szCs w:val="40"/>
        </w:rPr>
        <w:t>TAREAS DEL 1 AL 5 DE JUNIO</w:t>
      </w:r>
    </w:p>
    <w:p w:rsidR="00E40DA5" w:rsidRPr="00E40DA5" w:rsidRDefault="00E40DA5" w:rsidP="00E40DA5">
      <w:pPr>
        <w:jc w:val="center"/>
        <w:rPr>
          <w:sz w:val="40"/>
          <w:szCs w:val="40"/>
        </w:rPr>
      </w:pPr>
      <w:r w:rsidRPr="00E40DA5">
        <w:rPr>
          <w:sz w:val="40"/>
          <w:szCs w:val="40"/>
        </w:rPr>
        <w:t>SEGUNDO DE PMAR</w:t>
      </w:r>
    </w:p>
    <w:p w:rsidR="00E40DA5" w:rsidRPr="00E40DA5" w:rsidRDefault="00E40DA5" w:rsidP="00E40DA5">
      <w:pPr>
        <w:jc w:val="center"/>
        <w:rPr>
          <w:sz w:val="40"/>
          <w:szCs w:val="40"/>
        </w:rPr>
      </w:pPr>
      <w:r w:rsidRPr="00E40DA5">
        <w:rPr>
          <w:sz w:val="40"/>
          <w:szCs w:val="40"/>
        </w:rPr>
        <w:t>TENÉIS PARA ENTREGAR LA TAREA HASTA LAS 14.45 DEL VIERNES 5 DE JUNIO</w:t>
      </w:r>
    </w:p>
    <w:p w:rsidR="00E40DA5" w:rsidRPr="00E40DA5" w:rsidRDefault="00E40DA5">
      <w:pPr>
        <w:rPr>
          <w:sz w:val="28"/>
          <w:szCs w:val="28"/>
        </w:rPr>
      </w:pPr>
    </w:p>
    <w:p w:rsidR="00E40DA5" w:rsidRPr="00E40DA5" w:rsidRDefault="00E40DA5">
      <w:pPr>
        <w:rPr>
          <w:sz w:val="28"/>
          <w:szCs w:val="28"/>
        </w:rPr>
      </w:pPr>
    </w:p>
    <w:p w:rsidR="00E40DA5" w:rsidRPr="00E40DA5" w:rsidRDefault="00E40DA5" w:rsidP="00E40DA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40DA5">
        <w:rPr>
          <w:sz w:val="28"/>
          <w:szCs w:val="28"/>
        </w:rPr>
        <w:t>Resumen de la página 190.</w:t>
      </w:r>
    </w:p>
    <w:p w:rsidR="00E40DA5" w:rsidRPr="00E40DA5" w:rsidRDefault="00E40DA5" w:rsidP="00E40DA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40DA5">
        <w:rPr>
          <w:sz w:val="28"/>
          <w:szCs w:val="28"/>
        </w:rPr>
        <w:t>Define coherencia, cohesión y adecuación (página 192)</w:t>
      </w:r>
    </w:p>
    <w:p w:rsidR="00E40DA5" w:rsidRPr="00E40DA5" w:rsidRDefault="00E40DA5" w:rsidP="00E40DA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40DA5">
        <w:rPr>
          <w:sz w:val="28"/>
          <w:szCs w:val="28"/>
        </w:rPr>
        <w:t>Resumen del página 194.</w:t>
      </w:r>
    </w:p>
    <w:p w:rsidR="00E40DA5" w:rsidRPr="00E40DA5" w:rsidRDefault="00E40DA5" w:rsidP="00E40DA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40DA5">
        <w:rPr>
          <w:sz w:val="28"/>
          <w:szCs w:val="28"/>
        </w:rPr>
        <w:t>Actividad 4 de la página 195.</w:t>
      </w:r>
    </w:p>
    <w:p w:rsidR="00E40DA5" w:rsidRPr="00E40DA5" w:rsidRDefault="00E40DA5" w:rsidP="00E40DA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40DA5">
        <w:rPr>
          <w:sz w:val="28"/>
          <w:szCs w:val="28"/>
        </w:rPr>
        <w:t>Resumen de la página 196.</w:t>
      </w:r>
    </w:p>
    <w:p w:rsidR="00E40DA5" w:rsidRPr="00E40DA5" w:rsidRDefault="00E40DA5" w:rsidP="00E40DA5">
      <w:pPr>
        <w:pStyle w:val="Prrafodelista"/>
        <w:rPr>
          <w:sz w:val="28"/>
          <w:szCs w:val="28"/>
        </w:rPr>
      </w:pPr>
    </w:p>
    <w:p w:rsidR="00E40DA5" w:rsidRPr="00E40DA5" w:rsidRDefault="00E40DA5" w:rsidP="00E40DA5">
      <w:pPr>
        <w:pStyle w:val="Prrafodelista"/>
        <w:rPr>
          <w:sz w:val="28"/>
          <w:szCs w:val="28"/>
        </w:rPr>
      </w:pPr>
      <w:r w:rsidRPr="00E40DA5">
        <w:rPr>
          <w:sz w:val="28"/>
          <w:szCs w:val="28"/>
        </w:rPr>
        <w:t xml:space="preserve">Un saludo a </w:t>
      </w:r>
      <w:proofErr w:type="spellStart"/>
      <w:proofErr w:type="gramStart"/>
      <w:r w:rsidRPr="00E40DA5">
        <w:rPr>
          <w:sz w:val="28"/>
          <w:szCs w:val="28"/>
        </w:rPr>
        <w:t>tod@s</w:t>
      </w:r>
      <w:proofErr w:type="spellEnd"/>
      <w:r w:rsidRPr="00E40DA5">
        <w:rPr>
          <w:sz w:val="28"/>
          <w:szCs w:val="28"/>
        </w:rPr>
        <w:t xml:space="preserve"> ,</w:t>
      </w:r>
      <w:proofErr w:type="gramEnd"/>
      <w:r w:rsidRPr="00E40DA5">
        <w:rPr>
          <w:sz w:val="28"/>
          <w:szCs w:val="28"/>
        </w:rPr>
        <w:t xml:space="preserve"> y </w:t>
      </w:r>
      <w:proofErr w:type="spellStart"/>
      <w:r w:rsidRPr="00E40DA5">
        <w:rPr>
          <w:sz w:val="28"/>
          <w:szCs w:val="28"/>
        </w:rPr>
        <w:t>aquell@s</w:t>
      </w:r>
      <w:proofErr w:type="spellEnd"/>
      <w:r w:rsidRPr="00E40DA5">
        <w:rPr>
          <w:sz w:val="28"/>
          <w:szCs w:val="28"/>
        </w:rPr>
        <w:t xml:space="preserve"> que tengáis trimestres pendientes centraos en ellos.</w:t>
      </w:r>
    </w:p>
    <w:sectPr w:rsidR="00E40DA5" w:rsidRPr="00E40DA5" w:rsidSect="00167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E6B"/>
    <w:multiLevelType w:val="hybridMultilevel"/>
    <w:tmpl w:val="684231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DA5"/>
    <w:rsid w:val="00167E5C"/>
    <w:rsid w:val="00E4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304</Characters>
  <Application>Microsoft Office Word</Application>
  <DocSecurity>0</DocSecurity>
  <Lines>2</Lines>
  <Paragraphs>1</Paragraphs>
  <ScaleCrop>false</ScaleCrop>
  <Company> 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2020-05-30T07:18:00Z</dcterms:created>
  <dcterms:modified xsi:type="dcterms:W3CDTF">2020-05-30T07:24:00Z</dcterms:modified>
</cp:coreProperties>
</file>